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04D999" w14:textId="77777777" w:rsidR="001522BE" w:rsidRPr="001522BE" w:rsidRDefault="001522BE" w:rsidP="00C93F32">
      <w:pPr>
        <w:pStyle w:val="NoSpacing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1522BE">
        <w:rPr>
          <w:rFonts w:ascii="Arial" w:hAnsi="Arial" w:cs="Arial"/>
          <w:b/>
          <w:bCs/>
          <w:lang w:val="es-ES_tradnl" w:eastAsia="es-ES"/>
        </w:rPr>
        <w:t>Institución Universitaria Escuela Nacional del Deporte</w:t>
      </w:r>
    </w:p>
    <w:p w14:paraId="661C96A6" w14:textId="77777777" w:rsidR="001522BE" w:rsidRPr="001522BE" w:rsidRDefault="001522BE" w:rsidP="00C93F32">
      <w:pPr>
        <w:pStyle w:val="NoSpacing"/>
        <w:jc w:val="center"/>
        <w:rPr>
          <w:rFonts w:ascii="Arial" w:hAnsi="Arial" w:cs="Arial"/>
          <w:b/>
          <w:bCs/>
          <w:lang w:val="es-ES_tradnl" w:eastAsia="es-ES"/>
        </w:rPr>
      </w:pPr>
      <w:r w:rsidRPr="001522BE">
        <w:rPr>
          <w:rFonts w:ascii="Arial" w:hAnsi="Arial" w:cs="Arial"/>
          <w:b/>
          <w:bCs/>
          <w:lang w:val="es-ES_tradnl" w:eastAsia="es-ES"/>
        </w:rPr>
        <w:t>Programa de Nutrición y Dietética- Prácticas en salud y nutrición publica Facultad de Salud y Rehabilitación</w:t>
      </w:r>
    </w:p>
    <w:p w14:paraId="5395657A" w14:textId="7D2924DF" w:rsidR="001522BE" w:rsidRPr="001522BE" w:rsidRDefault="001522BE" w:rsidP="00C93F32">
      <w:pPr>
        <w:pStyle w:val="NoSpacing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1522BE">
        <w:rPr>
          <w:rFonts w:ascii="Arial" w:hAnsi="Arial" w:cs="Arial"/>
          <w:b/>
          <w:bCs/>
          <w:lang w:val="es-ES_tradnl" w:eastAsia="es-ES"/>
        </w:rPr>
        <w:t>Angela Paz Muñoz, Camila Valencia Orozco y Valentina Valencia Zuñiga</w:t>
      </w:r>
    </w:p>
    <w:p w14:paraId="5EC51AAC" w14:textId="0FBFFE8F" w:rsidR="00B84052" w:rsidRPr="001522BE" w:rsidRDefault="00B84052" w:rsidP="00C93F32">
      <w:pPr>
        <w:jc w:val="center"/>
        <w:rPr>
          <w:rFonts w:ascii="Arial" w:hAnsi="Arial" w:cs="Arial"/>
          <w:b/>
          <w:bCs/>
          <w:lang w:val="es-CO"/>
        </w:rPr>
      </w:pPr>
      <w:r w:rsidRPr="001522BE">
        <w:rPr>
          <w:rFonts w:ascii="Arial" w:hAnsi="Arial" w:cs="Arial"/>
          <w:b/>
          <w:bCs/>
          <w:lang w:val="es-CO"/>
        </w:rPr>
        <w:t>Referencias mapa conceptual “Gestantes de Cali”</w:t>
      </w:r>
    </w:p>
    <w:p w14:paraId="5223D79E" w14:textId="2FED8BBC" w:rsidR="00B84052" w:rsidRPr="001522BE" w:rsidRDefault="00B8405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Minsalud. Estimación del número de gestantes en Colombia [Internet]. Bogotá: Epidemiología y Demografía; 2017 [citado 06 de abril de 2020]. Disponible en: </w:t>
      </w:r>
      <w:hyperlink r:id="rId7" w:history="1">
        <w:r w:rsidRPr="001522BE">
          <w:rPr>
            <w:rStyle w:val="Hyperlink"/>
            <w:rFonts w:ascii="Arial" w:hAnsi="Arial" w:cs="Arial"/>
          </w:rPr>
          <w:t>https://www.minsalud.gov.co/sites/rid/Lists/BibliotecaDigital/RIDE/VS/ED/GCFI/nota-gestantes-colombia-ministerios-nov-2017.pdf</w:t>
        </w:r>
      </w:hyperlink>
    </w:p>
    <w:p w14:paraId="4716734E" w14:textId="78628EFD" w:rsidR="00B84052" w:rsidRPr="001522BE" w:rsidRDefault="00B8405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 w:rsidRPr="001522BE">
        <w:rPr>
          <w:rFonts w:ascii="Arial" w:hAnsi="Arial" w:cs="Arial"/>
        </w:rPr>
        <w:t>Catellanos</w:t>
      </w:r>
      <w:proofErr w:type="spellEnd"/>
      <w:r w:rsidRPr="001522BE">
        <w:rPr>
          <w:rFonts w:ascii="Arial" w:hAnsi="Arial" w:cs="Arial"/>
        </w:rPr>
        <w:t xml:space="preserve"> R. SISVAN de la gestante 2019 [Internet]. Cali: SSPM; 2019 [citado 06 de abril de 2020]. Disponible en: </w:t>
      </w:r>
      <w:hyperlink r:id="rId8" w:history="1">
        <w:r w:rsidRPr="001522BE">
          <w:rPr>
            <w:rStyle w:val="Hyperlink"/>
            <w:rFonts w:ascii="Arial" w:hAnsi="Arial" w:cs="Arial"/>
          </w:rPr>
          <w:t>https://www.cali.gov.co/loader.php?lServicio=Tools2&amp;lTipo=descargas&amp;lFuncion=descargar&amp;idFile=26432</w:t>
        </w:r>
      </w:hyperlink>
    </w:p>
    <w:p w14:paraId="104F36F7" w14:textId="0FF3A218" w:rsidR="00B84052" w:rsidRPr="001522BE" w:rsidRDefault="00B8405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 w:rsidRPr="001522BE">
        <w:rPr>
          <w:rFonts w:ascii="Arial" w:hAnsi="Arial" w:cs="Arial"/>
        </w:rPr>
        <w:t>Mineducacion</w:t>
      </w:r>
      <w:proofErr w:type="spellEnd"/>
      <w:r w:rsidRPr="001522BE">
        <w:rPr>
          <w:rFonts w:ascii="Arial" w:hAnsi="Arial" w:cs="Arial"/>
        </w:rPr>
        <w:t xml:space="preserve">. Programa de Educación para la Sexualidad y Construcción de Ciudadanía [Internet]. Colombia: Ministerio de Educación Nacional de Colombia; Nd. [citado 06 de abril de 2020]. Disponible en: </w:t>
      </w:r>
      <w:hyperlink r:id="rId9" w:history="1">
        <w:r w:rsidRPr="001522BE">
          <w:rPr>
            <w:rStyle w:val="Hyperlink"/>
            <w:rFonts w:ascii="Arial" w:hAnsi="Arial" w:cs="Arial"/>
          </w:rPr>
          <w:t>https://www.mineducacion.gov.co/1759/w3-article-172102.html?_noredirect=1</w:t>
        </w:r>
      </w:hyperlink>
    </w:p>
    <w:p w14:paraId="523FA65D" w14:textId="5E07D122" w:rsidR="00B84052" w:rsidRPr="001522BE" w:rsidRDefault="00B8405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Caracol radio. El 40% de las mujeres gestantes en Cali son migrantes [Internet]. Cali: caracol radio; 2020 [citado 06 de abril de 2020]. Disponible en: </w:t>
      </w:r>
      <w:hyperlink r:id="rId10" w:history="1">
        <w:r w:rsidRPr="001522BE">
          <w:rPr>
            <w:rStyle w:val="Hyperlink"/>
            <w:rFonts w:ascii="Arial" w:hAnsi="Arial" w:cs="Arial"/>
          </w:rPr>
          <w:t>https://caracol.com.co/emisora/2020/02/14/cali/1581683292_238990.html</w:t>
        </w:r>
      </w:hyperlink>
    </w:p>
    <w:p w14:paraId="758FF6F3" w14:textId="2967A0B6" w:rsidR="00B84052" w:rsidRPr="001522BE" w:rsidRDefault="00B8405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Minsalud. Licencia de maternidad [Internet]. Colombia: Ministerio de Salud y Protección Social; Nd [citado 06 de abril de 2020]. Disponible en: </w:t>
      </w:r>
      <w:hyperlink r:id="rId11" w:history="1">
        <w:r w:rsidRPr="001522BE">
          <w:rPr>
            <w:rStyle w:val="Hyperlink"/>
            <w:rFonts w:ascii="Arial" w:hAnsi="Arial" w:cs="Arial"/>
          </w:rPr>
          <w:t>https://www.minsalud.gov.co/salud/Paginas/LicenciaMaternidad.aspx</w:t>
        </w:r>
      </w:hyperlink>
    </w:p>
    <w:p w14:paraId="594EDE3C" w14:textId="16797BD7" w:rsidR="00B84052" w:rsidRPr="001522BE" w:rsidRDefault="00771C6B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Decreto </w:t>
      </w:r>
      <w:r w:rsidR="00B84052" w:rsidRPr="001522BE">
        <w:rPr>
          <w:rFonts w:ascii="Arial" w:hAnsi="Arial" w:cs="Arial"/>
        </w:rPr>
        <w:t xml:space="preserve">2663 </w:t>
      </w:r>
      <w:r w:rsidRPr="001522BE">
        <w:rPr>
          <w:rFonts w:ascii="Arial" w:hAnsi="Arial" w:cs="Arial"/>
        </w:rPr>
        <w:t>de</w:t>
      </w:r>
      <w:r w:rsidR="00B84052" w:rsidRPr="001522BE">
        <w:rPr>
          <w:rFonts w:ascii="Arial" w:hAnsi="Arial" w:cs="Arial"/>
        </w:rPr>
        <w:t xml:space="preserve"> 1950[Internet]. Diario Oficial, No 27.407, (9-06-1950). Disponible en: </w:t>
      </w:r>
      <w:hyperlink r:id="rId12" w:history="1">
        <w:r w:rsidR="00B84052" w:rsidRPr="001522BE">
          <w:rPr>
            <w:rStyle w:val="Hyperlink"/>
            <w:rFonts w:ascii="Arial" w:hAnsi="Arial" w:cs="Arial"/>
          </w:rPr>
          <w:t>https://www.minsalud.gov.co/sites/rid/Lists/BibliotecaDigital/RIDE/INEC/IGUB/Decreto-2663-de-1950.pdf</w:t>
        </w:r>
      </w:hyperlink>
    </w:p>
    <w:p w14:paraId="58B3FC85" w14:textId="675873AC" w:rsidR="00D63B1D" w:rsidRDefault="00B84052" w:rsidP="00D63B1D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>Decreto 531 de 2020 [Internet]. Boletín Oficial del Estado (</w:t>
      </w:r>
      <w:r w:rsidR="00D63B1D">
        <w:rPr>
          <w:rFonts w:ascii="Arial" w:hAnsi="Arial" w:cs="Arial"/>
        </w:rPr>
        <w:t>12</w:t>
      </w:r>
      <w:r w:rsidRPr="001522BE">
        <w:rPr>
          <w:rFonts w:ascii="Arial" w:hAnsi="Arial" w:cs="Arial"/>
        </w:rPr>
        <w:t xml:space="preserve">-04-2020).Disponible en: </w:t>
      </w:r>
      <w:hyperlink r:id="rId13" w:history="1">
        <w:r w:rsidR="00D63B1D" w:rsidRPr="007C7412">
          <w:rPr>
            <w:rStyle w:val="Hyperlink"/>
            <w:rFonts w:ascii="Arial" w:hAnsi="Arial" w:cs="Arial"/>
          </w:rPr>
          <w:t>https://dapre.presidencia.gov.co/normativa/normativa/DECRETO%20538%20DEL%2012%20DE%20ABRIL%20DE%202020.pdf</w:t>
        </w:r>
      </w:hyperlink>
    </w:p>
    <w:p w14:paraId="2D87E1B3" w14:textId="2AE4480E" w:rsidR="00B84052" w:rsidRPr="00D63B1D" w:rsidRDefault="00B84052" w:rsidP="00D63B1D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 w:rsidRPr="00D63B1D">
        <w:rPr>
          <w:rFonts w:ascii="Arial" w:hAnsi="Arial" w:cs="Arial"/>
        </w:rPr>
        <w:t>Caliescribe</w:t>
      </w:r>
      <w:proofErr w:type="spellEnd"/>
      <w:r w:rsidRPr="00D63B1D">
        <w:rPr>
          <w:rFonts w:ascii="Arial" w:hAnsi="Arial" w:cs="Arial"/>
        </w:rPr>
        <w:t xml:space="preserve">. Conclusiones informalidad laboral y desempleo, Cali 2019[Internet]. Cali: </w:t>
      </w:r>
      <w:proofErr w:type="spellStart"/>
      <w:r w:rsidRPr="00D63B1D">
        <w:rPr>
          <w:rFonts w:ascii="Arial" w:hAnsi="Arial" w:cs="Arial"/>
        </w:rPr>
        <w:t>caliescribe</w:t>
      </w:r>
      <w:proofErr w:type="spellEnd"/>
      <w:r w:rsidRPr="00D63B1D">
        <w:rPr>
          <w:rFonts w:ascii="Arial" w:hAnsi="Arial" w:cs="Arial"/>
        </w:rPr>
        <w:t xml:space="preserve">; 2019 [citado </w:t>
      </w:r>
      <w:r w:rsidR="001522BE" w:rsidRPr="00D63B1D">
        <w:rPr>
          <w:rFonts w:ascii="Arial" w:hAnsi="Arial" w:cs="Arial"/>
        </w:rPr>
        <w:t>10</w:t>
      </w:r>
      <w:r w:rsidRPr="00D63B1D">
        <w:rPr>
          <w:rFonts w:ascii="Arial" w:hAnsi="Arial" w:cs="Arial"/>
        </w:rPr>
        <w:t xml:space="preserve"> de abril de 2020]. Disponible en: </w:t>
      </w:r>
      <w:hyperlink r:id="rId14" w:history="1">
        <w:r w:rsidRPr="00D63B1D">
          <w:rPr>
            <w:rStyle w:val="Hyperlink"/>
            <w:rFonts w:ascii="Arial" w:hAnsi="Arial" w:cs="Arial"/>
          </w:rPr>
          <w:t>https://caliescribe.com/es/14122019-2346/editorial/18192-editorial/conclusiones-informalidad-laboral-y-desempleo-cali-2019</w:t>
        </w:r>
      </w:hyperlink>
    </w:p>
    <w:p w14:paraId="2D760CFF" w14:textId="4B4B63B4" w:rsidR="00B84052" w:rsidRPr="001522BE" w:rsidRDefault="00B8405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Nd. Cali en cifras [Internet]. Cali: Alcaldía de Cali; 2020 [consultado </w:t>
      </w:r>
      <w:r w:rsidR="001522BE" w:rsidRPr="001522BE">
        <w:rPr>
          <w:rFonts w:ascii="Arial" w:hAnsi="Arial" w:cs="Arial"/>
        </w:rPr>
        <w:t>10</w:t>
      </w:r>
      <w:r w:rsidRPr="001522BE">
        <w:rPr>
          <w:rFonts w:ascii="Arial" w:hAnsi="Arial" w:cs="Arial"/>
        </w:rPr>
        <w:t xml:space="preserve"> de abril de 2020]. Disponible en:  </w:t>
      </w:r>
      <w:hyperlink r:id="rId15" w:history="1">
        <w:r w:rsidRPr="001522BE">
          <w:rPr>
            <w:rStyle w:val="Hyperlink"/>
            <w:rFonts w:ascii="Arial" w:hAnsi="Arial" w:cs="Arial"/>
          </w:rPr>
          <w:t>https://www.cali.gov.co/gobierno/publicaciones/107143/cali_en_cifras_planeacion/</w:t>
        </w:r>
      </w:hyperlink>
    </w:p>
    <w:p w14:paraId="49ED9FE7" w14:textId="779B1C9E" w:rsidR="00B84052" w:rsidRPr="001522BE" w:rsidRDefault="00B8405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 w:rsidRPr="001522BE">
        <w:rPr>
          <w:rFonts w:ascii="Arial" w:hAnsi="Arial" w:cs="Arial"/>
        </w:rPr>
        <w:t>Ccc</w:t>
      </w:r>
      <w:proofErr w:type="spellEnd"/>
      <w:r w:rsidRPr="001522BE">
        <w:rPr>
          <w:rFonts w:ascii="Arial" w:hAnsi="Arial" w:cs="Arial"/>
        </w:rPr>
        <w:t xml:space="preserve">. Informes económicos [Internet]. Cali; cámara de comercio de </w:t>
      </w:r>
      <w:r w:rsidR="00771C6B" w:rsidRPr="001522BE">
        <w:rPr>
          <w:rFonts w:ascii="Arial" w:hAnsi="Arial" w:cs="Arial"/>
        </w:rPr>
        <w:t>Cali</w:t>
      </w:r>
      <w:r w:rsidRPr="001522BE">
        <w:rPr>
          <w:rFonts w:ascii="Arial" w:hAnsi="Arial" w:cs="Arial"/>
        </w:rPr>
        <w:t xml:space="preserve">; 2020 [consultado </w:t>
      </w:r>
      <w:r w:rsidR="001522BE" w:rsidRPr="001522BE">
        <w:rPr>
          <w:rFonts w:ascii="Arial" w:hAnsi="Arial" w:cs="Arial"/>
        </w:rPr>
        <w:t>10</w:t>
      </w:r>
      <w:r w:rsidRPr="001522BE">
        <w:rPr>
          <w:rFonts w:ascii="Arial" w:hAnsi="Arial" w:cs="Arial"/>
        </w:rPr>
        <w:t xml:space="preserve"> de abril de 2020]. Disponible en: </w:t>
      </w:r>
      <w:hyperlink r:id="rId16" w:history="1">
        <w:r w:rsidRPr="001522BE">
          <w:rPr>
            <w:rStyle w:val="Hyperlink"/>
            <w:rFonts w:ascii="Arial" w:hAnsi="Arial" w:cs="Arial"/>
          </w:rPr>
          <w:t>https://www.ccc.org.co/category/informes-economicos/ritmo-laboral-2018/</w:t>
        </w:r>
      </w:hyperlink>
      <w:r w:rsidRPr="001522BE">
        <w:rPr>
          <w:rFonts w:ascii="Arial" w:hAnsi="Arial" w:cs="Arial"/>
        </w:rPr>
        <w:t xml:space="preserve">  </w:t>
      </w:r>
    </w:p>
    <w:p w14:paraId="1E3A9A5D" w14:textId="03502E76" w:rsidR="00771C6B" w:rsidRPr="001522BE" w:rsidRDefault="00771C6B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DANE. Empleo informal y seguridad social [Internet]. Colombia: DANE; 2020 [consultado </w:t>
      </w:r>
      <w:r w:rsidR="001522BE" w:rsidRPr="001522BE">
        <w:rPr>
          <w:rFonts w:ascii="Arial" w:hAnsi="Arial" w:cs="Arial"/>
        </w:rPr>
        <w:t>10</w:t>
      </w:r>
      <w:r w:rsidRPr="001522BE">
        <w:rPr>
          <w:rFonts w:ascii="Arial" w:hAnsi="Arial" w:cs="Arial"/>
        </w:rPr>
        <w:t xml:space="preserve"> de abril de 2020]. Disponible en: </w:t>
      </w:r>
      <w:hyperlink r:id="rId17" w:history="1">
        <w:r w:rsidRPr="001522BE">
          <w:rPr>
            <w:rStyle w:val="Hyperlink"/>
            <w:rFonts w:ascii="Arial" w:hAnsi="Arial" w:cs="Arial"/>
          </w:rPr>
          <w:t>https://www.dane.gov.co/index.php/estadisticas-por-tema/mercado-laboral/empleo-informal-y-seguridad-social</w:t>
        </w:r>
      </w:hyperlink>
    </w:p>
    <w:p w14:paraId="10FED2FE" w14:textId="772E8D35" w:rsidR="00771C6B" w:rsidRPr="001522BE" w:rsidRDefault="00771C6B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 w:rsidRPr="001522BE">
        <w:rPr>
          <w:rFonts w:ascii="Arial" w:hAnsi="Arial" w:cs="Arial"/>
        </w:rPr>
        <w:t>Elpaísvallenato</w:t>
      </w:r>
      <w:proofErr w:type="spellEnd"/>
      <w:r w:rsidRPr="001522BE">
        <w:rPr>
          <w:rFonts w:ascii="Arial" w:hAnsi="Arial" w:cs="Arial"/>
        </w:rPr>
        <w:t xml:space="preserve">. Casi 3.500 </w:t>
      </w:r>
      <w:proofErr w:type="gramStart"/>
      <w:r w:rsidRPr="001522BE">
        <w:rPr>
          <w:rFonts w:ascii="Arial" w:hAnsi="Arial" w:cs="Arial"/>
        </w:rPr>
        <w:t>venezolanos  se</w:t>
      </w:r>
      <w:proofErr w:type="gramEnd"/>
      <w:r w:rsidRPr="001522BE">
        <w:rPr>
          <w:rFonts w:ascii="Arial" w:hAnsi="Arial" w:cs="Arial"/>
        </w:rPr>
        <w:t xml:space="preserve"> han ido de Colombia en los últimos días [Internet]. Colombia: </w:t>
      </w:r>
      <w:proofErr w:type="spellStart"/>
      <w:r w:rsidRPr="001522BE">
        <w:rPr>
          <w:rFonts w:ascii="Arial" w:hAnsi="Arial" w:cs="Arial"/>
        </w:rPr>
        <w:t>elpaisvallenato</w:t>
      </w:r>
      <w:proofErr w:type="spellEnd"/>
      <w:r w:rsidRPr="001522BE">
        <w:rPr>
          <w:rFonts w:ascii="Arial" w:hAnsi="Arial" w:cs="Arial"/>
        </w:rPr>
        <w:t xml:space="preserve">; 2020 [consultado </w:t>
      </w:r>
      <w:r w:rsidR="001522BE" w:rsidRPr="001522BE">
        <w:rPr>
          <w:rFonts w:ascii="Arial" w:hAnsi="Arial" w:cs="Arial"/>
        </w:rPr>
        <w:t>10</w:t>
      </w:r>
      <w:r w:rsidRPr="001522BE">
        <w:rPr>
          <w:rFonts w:ascii="Arial" w:hAnsi="Arial" w:cs="Arial"/>
        </w:rPr>
        <w:t xml:space="preserve"> de abril de 2020]. </w:t>
      </w:r>
      <w:r w:rsidRPr="001522BE">
        <w:rPr>
          <w:rFonts w:ascii="Arial" w:hAnsi="Arial" w:cs="Arial"/>
        </w:rPr>
        <w:lastRenderedPageBreak/>
        <w:t xml:space="preserve">Disponible en: </w:t>
      </w:r>
      <w:hyperlink r:id="rId18" w:history="1">
        <w:r w:rsidRPr="001522BE">
          <w:rPr>
            <w:rStyle w:val="Hyperlink"/>
            <w:rFonts w:ascii="Arial" w:hAnsi="Arial" w:cs="Arial"/>
          </w:rPr>
          <w:t>https://www.elpaisvallenato.com/2020/04/10/casi-3-500-venezolanos-se-han-ido-de-colombia-en-los-ultimos-dias/</w:t>
        </w:r>
      </w:hyperlink>
    </w:p>
    <w:p w14:paraId="19B61DA3" w14:textId="5F58977F" w:rsidR="00C03D9B" w:rsidRPr="001522BE" w:rsidRDefault="00C03D9B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López C. Vulnerabilidades del mundo del trabajo [Internet] Bogotá: semana; 2020 [consultado </w:t>
      </w:r>
      <w:r w:rsidR="001522BE" w:rsidRPr="001522BE">
        <w:rPr>
          <w:rFonts w:ascii="Arial" w:hAnsi="Arial" w:cs="Arial"/>
        </w:rPr>
        <w:t>10</w:t>
      </w:r>
      <w:r w:rsidRPr="001522BE">
        <w:rPr>
          <w:rFonts w:ascii="Arial" w:hAnsi="Arial" w:cs="Arial"/>
        </w:rPr>
        <w:t xml:space="preserve"> de abril de 2020]. Disponible en: </w:t>
      </w:r>
      <w:hyperlink r:id="rId19" w:history="1">
        <w:r w:rsidRPr="001522BE">
          <w:rPr>
            <w:rStyle w:val="Hyperlink"/>
            <w:rFonts w:ascii="Arial" w:hAnsi="Arial" w:cs="Arial"/>
          </w:rPr>
          <w:t>https://www.semana.com/opinion/articulo/vulnerabilidades-del-mundo-del-trabajo-columna-de-clara-lopez/662184</w:t>
        </w:r>
      </w:hyperlink>
    </w:p>
    <w:p w14:paraId="42FDB472" w14:textId="4A731726" w:rsidR="00C03D9B" w:rsidRPr="00D63B1D" w:rsidRDefault="00C03D9B" w:rsidP="00C93F32">
      <w:pPr>
        <w:pStyle w:val="ListParagraph"/>
        <w:numPr>
          <w:ilvl w:val="0"/>
          <w:numId w:val="1"/>
        </w:numPr>
        <w:jc w:val="both"/>
        <w:rPr>
          <w:rStyle w:val="Hyperlink"/>
          <w:rFonts w:ascii="Arial" w:hAnsi="Arial" w:cs="Arial"/>
          <w:color w:val="auto"/>
          <w:u w:val="none"/>
        </w:rPr>
      </w:pPr>
      <w:r w:rsidRPr="001522BE">
        <w:rPr>
          <w:rFonts w:ascii="Arial" w:hAnsi="Arial" w:cs="Arial"/>
        </w:rPr>
        <w:t xml:space="preserve">Ospina T. 'Una sonrisa para Cali': campaña para ayudar a trabajadores informales en cuarentena [Internet]. Cali: el país; 2020 [consultado </w:t>
      </w:r>
      <w:r w:rsidR="001522BE" w:rsidRPr="001522BE">
        <w:rPr>
          <w:rFonts w:ascii="Arial" w:hAnsi="Arial" w:cs="Arial"/>
        </w:rPr>
        <w:t>10</w:t>
      </w:r>
      <w:r w:rsidRPr="001522BE">
        <w:rPr>
          <w:rFonts w:ascii="Arial" w:hAnsi="Arial" w:cs="Arial"/>
        </w:rPr>
        <w:t xml:space="preserve"> de abril de 2020]. Disponible en: </w:t>
      </w:r>
      <w:hyperlink r:id="rId20" w:history="1">
        <w:r w:rsidRPr="001522BE">
          <w:rPr>
            <w:rStyle w:val="Hyperlink"/>
            <w:rFonts w:ascii="Arial" w:hAnsi="Arial" w:cs="Arial"/>
          </w:rPr>
          <w:t>https://www.elpais.com.co/cali/una-sonrisa-para-cali-campana-para-ayudar-a-a-trabajadores-informales-en-cuarentena.html</w:t>
        </w:r>
      </w:hyperlink>
    </w:p>
    <w:p w14:paraId="3C4BEA77" w14:textId="49959935" w:rsidR="00D63B1D" w:rsidRDefault="00D63B1D" w:rsidP="00D63B1D">
      <w:pPr>
        <w:pStyle w:val="ListParagraph"/>
        <w:numPr>
          <w:ilvl w:val="0"/>
          <w:numId w:val="1"/>
        </w:numPr>
        <w:jc w:val="both"/>
        <w:rPr>
          <w:rStyle w:val="Hyperlink"/>
          <w:rFonts w:ascii="Arial" w:hAnsi="Arial" w:cs="Arial"/>
          <w:color w:val="auto"/>
          <w:u w:val="none"/>
        </w:rPr>
      </w:pPr>
      <w:r w:rsidRPr="00D63B1D">
        <w:rPr>
          <w:rStyle w:val="Hyperlink"/>
          <w:rFonts w:ascii="Arial" w:hAnsi="Arial" w:cs="Arial"/>
          <w:color w:val="auto"/>
          <w:u w:val="none"/>
        </w:rPr>
        <w:t xml:space="preserve">Minsalud. </w:t>
      </w:r>
      <w:r w:rsidRPr="00D63B1D">
        <w:rPr>
          <w:rStyle w:val="Hyperlink"/>
          <w:rFonts w:ascii="Arial" w:hAnsi="Arial" w:cs="Arial"/>
          <w:color w:val="auto"/>
          <w:u w:val="none"/>
        </w:rPr>
        <w:t xml:space="preserve">Instituciones Amigas de la Mujer y la Infancia – IAMI </w:t>
      </w:r>
      <w:r>
        <w:rPr>
          <w:rStyle w:val="Hyperlink"/>
          <w:rFonts w:ascii="Arial" w:hAnsi="Arial" w:cs="Arial"/>
          <w:color w:val="auto"/>
          <w:u w:val="none"/>
        </w:rPr>
        <w:t xml:space="preserve">– </w:t>
      </w:r>
      <w:r w:rsidRPr="00D63B1D">
        <w:rPr>
          <w:rStyle w:val="Hyperlink"/>
          <w:rFonts w:ascii="Arial" w:hAnsi="Arial" w:cs="Arial"/>
          <w:color w:val="auto"/>
          <w:u w:val="none"/>
        </w:rPr>
        <w:t>LINEAMIENTOS</w:t>
      </w:r>
      <w:r>
        <w:rPr>
          <w:rStyle w:val="Hyperlink"/>
          <w:rFonts w:ascii="Arial" w:hAnsi="Arial" w:cs="Arial"/>
          <w:color w:val="auto"/>
          <w:u w:val="none"/>
        </w:rPr>
        <w:t xml:space="preserve"> </w:t>
      </w:r>
      <w:r w:rsidRPr="00D63B1D">
        <w:rPr>
          <w:rStyle w:val="Hyperlink"/>
          <w:rFonts w:ascii="Arial" w:hAnsi="Arial" w:cs="Arial"/>
          <w:color w:val="auto"/>
          <w:u w:val="none"/>
        </w:rPr>
        <w:t>[Internet] 2020 [Citado 12 abr 2020]</w:t>
      </w:r>
      <w:r>
        <w:rPr>
          <w:rStyle w:val="Hyperlink"/>
          <w:rFonts w:ascii="Arial" w:hAnsi="Arial" w:cs="Arial"/>
          <w:color w:val="auto"/>
          <w:u w:val="none"/>
        </w:rPr>
        <w:t xml:space="preserve">. Disponible en: </w:t>
      </w:r>
      <w:hyperlink r:id="rId21" w:history="1">
        <w:r w:rsidRPr="007C7412">
          <w:rPr>
            <w:rStyle w:val="Hyperlink"/>
            <w:rFonts w:ascii="Arial" w:hAnsi="Arial" w:cs="Arial"/>
          </w:rPr>
          <w:t>https://www.minsalud.gov.co/sites/rid/Lists/BibliotecaDigital/RIDE/VS/PP/SNA/lineamientos-ami-2011.pdf</w:t>
        </w:r>
      </w:hyperlink>
    </w:p>
    <w:p w14:paraId="0B02B86C" w14:textId="6C5CF907" w:rsidR="00D63B1D" w:rsidRPr="00D63B1D" w:rsidRDefault="00D63B1D" w:rsidP="00D63B1D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proofErr w:type="spellStart"/>
      <w:r w:rsidRPr="00D63B1D">
        <w:rPr>
          <w:rFonts w:ascii="Arial" w:hAnsi="Arial" w:cs="Arial"/>
        </w:rPr>
        <w:t>M</w:t>
      </w:r>
      <w:r w:rsidRPr="00D63B1D">
        <w:rPr>
          <w:rFonts w:ascii="Arial" w:hAnsi="Arial" w:cs="Arial"/>
        </w:rPr>
        <w:t>ineducacion</w:t>
      </w:r>
      <w:proofErr w:type="spellEnd"/>
      <w:r>
        <w:rPr>
          <w:rFonts w:ascii="Arial" w:hAnsi="Arial" w:cs="Arial"/>
        </w:rPr>
        <w:t xml:space="preserve">. </w:t>
      </w:r>
      <w:r w:rsidRPr="00D63B1D">
        <w:rPr>
          <w:rFonts w:ascii="Arial" w:hAnsi="Arial" w:cs="Arial"/>
        </w:rPr>
        <w:t>Manual de implementación</w:t>
      </w:r>
      <w:r>
        <w:rPr>
          <w:rFonts w:ascii="Arial" w:hAnsi="Arial" w:cs="Arial"/>
        </w:rPr>
        <w:t xml:space="preserve"> </w:t>
      </w:r>
      <w:r w:rsidRPr="00D63B1D">
        <w:rPr>
          <w:rFonts w:ascii="Arial" w:hAnsi="Arial" w:cs="Arial"/>
        </w:rPr>
        <w:t xml:space="preserve">Programa de atención Integral a la primera Infancia </w:t>
      </w:r>
      <w:r>
        <w:rPr>
          <w:rFonts w:ascii="Arial" w:hAnsi="Arial" w:cs="Arial"/>
        </w:rPr>
        <w:t>–</w:t>
      </w:r>
      <w:r w:rsidRPr="00D63B1D">
        <w:rPr>
          <w:rFonts w:ascii="Arial" w:hAnsi="Arial" w:cs="Arial"/>
        </w:rPr>
        <w:t xml:space="preserve"> PAIPI</w:t>
      </w:r>
      <w:r>
        <w:rPr>
          <w:rFonts w:ascii="Arial" w:hAnsi="Arial" w:cs="Arial"/>
        </w:rPr>
        <w:t xml:space="preserve"> [Internet] </w:t>
      </w:r>
      <w:r w:rsidRPr="00D63B1D">
        <w:rPr>
          <w:rFonts w:ascii="Arial" w:hAnsi="Arial" w:cs="Arial"/>
        </w:rPr>
        <w:t xml:space="preserve">2020 [Citado 12 abr 2020]. Disponible en: </w:t>
      </w:r>
      <w:hyperlink r:id="rId22" w:history="1">
        <w:r w:rsidRPr="007C7412">
          <w:rPr>
            <w:rStyle w:val="Hyperlink"/>
            <w:rFonts w:ascii="Arial" w:hAnsi="Arial" w:cs="Arial"/>
          </w:rPr>
          <w:t>https://www.mineducacion.gov.co/primerainfancia/1739/articles-314799_archivo_pdf_manual_implementacion.pdf</w:t>
        </w:r>
      </w:hyperlink>
    </w:p>
    <w:p w14:paraId="2AADA667" w14:textId="02A6099E" w:rsidR="00C03D9B" w:rsidRPr="001522BE" w:rsidRDefault="00290C76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MSPS. Lineamientos provisionales para la atención en salud de las gestantes, recién nacidos y para la lactancia materna, en el contexto de la pandemia de COVID-19 en Colombia. [Internet] 2020 [Citado 12 abr 2020] ;(2):1-15. Disponible en:  </w:t>
      </w:r>
      <w:hyperlink r:id="rId23" w:history="1">
        <w:r w:rsidRPr="001522BE">
          <w:rPr>
            <w:rStyle w:val="Hyperlink"/>
            <w:rFonts w:ascii="Arial" w:hAnsi="Arial" w:cs="Arial"/>
          </w:rPr>
          <w:t>https://www.minsalud.gov.co/Ministerio/Institucional/Procesos%20y%20procedimientos/GIPS14.pdf</w:t>
        </w:r>
      </w:hyperlink>
    </w:p>
    <w:p w14:paraId="779D8306" w14:textId="0BF85AD0" w:rsidR="00290C76" w:rsidRPr="001522BE" w:rsidRDefault="00290C76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Presidencia de la Republica. 1.520 niños, niñas y mujeres gestantes se beneficiarán con el Servicio de Desarrollo Infantil en Medio Familiar (DIMF)[Internet]. Colombia: presidencia; </w:t>
      </w:r>
      <w:bookmarkStart w:id="0" w:name="_Hlk37616082"/>
      <w:r w:rsidRPr="001522BE">
        <w:rPr>
          <w:rFonts w:ascii="Arial" w:hAnsi="Arial" w:cs="Arial"/>
        </w:rPr>
        <w:t xml:space="preserve">2020 [citado 12 abril de 2020]. Disponible en: </w:t>
      </w:r>
      <w:bookmarkEnd w:id="0"/>
      <w:r w:rsidRPr="001522BE">
        <w:rPr>
          <w:rFonts w:ascii="Arial" w:hAnsi="Arial" w:cs="Arial"/>
        </w:rPr>
        <w:fldChar w:fldCharType="begin"/>
      </w:r>
      <w:r w:rsidRPr="001522BE">
        <w:rPr>
          <w:rFonts w:ascii="Arial" w:hAnsi="Arial" w:cs="Arial"/>
        </w:rPr>
        <w:instrText xml:space="preserve"> HYPERLINK "https://id.presidencia.gov.co/Paginas/prensa/2020/1520-ninos-ninas-y-mujeres-gestantes-se-beneficiaran-con-el-Servicio-de-Desarrollo-Infantil-en-Medio-Familiar-DIMF-200203.aspx" </w:instrText>
      </w:r>
      <w:r w:rsidRPr="001522BE">
        <w:rPr>
          <w:rFonts w:ascii="Arial" w:hAnsi="Arial" w:cs="Arial"/>
        </w:rPr>
        <w:fldChar w:fldCharType="separate"/>
      </w:r>
      <w:r w:rsidRPr="001522BE">
        <w:rPr>
          <w:rStyle w:val="Hyperlink"/>
          <w:rFonts w:ascii="Arial" w:hAnsi="Arial" w:cs="Arial"/>
        </w:rPr>
        <w:t>https://id.presidencia.gov.co/Paginas/prensa/2020/1520-ninos-ninas-y-mujeres-gestantes-se-beneficiaran-con-el-Servicio-de-Desarrollo-Infantil-en-Medio-Familiar-DIMF-200203.aspx</w:t>
      </w:r>
      <w:r w:rsidRPr="001522BE">
        <w:rPr>
          <w:rFonts w:ascii="Arial" w:hAnsi="Arial" w:cs="Arial"/>
        </w:rPr>
        <w:fldChar w:fldCharType="end"/>
      </w:r>
    </w:p>
    <w:p w14:paraId="7FA5738B" w14:textId="4B53CF5C" w:rsidR="00290C76" w:rsidRPr="001522BE" w:rsidRDefault="00290C76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Presidencia de la República. ICBF entregará canastas nutricionales a 412.000 familias adicionales, para un total de 1.732.000 en todo el país, durante la cuarentena por el COVID-19[Internet]. Colombia: presidencia; 2020 [citado 12 abril de 2020]. Disponible en: </w:t>
      </w:r>
      <w:hyperlink r:id="rId24" w:history="1">
        <w:r w:rsidRPr="001522BE">
          <w:rPr>
            <w:rStyle w:val="Hyperlink"/>
            <w:rFonts w:ascii="Arial" w:hAnsi="Arial" w:cs="Arial"/>
          </w:rPr>
          <w:t>https://id.presidencia.gov.co/Paginas/prensa/2020/ICBF-entregara-canastas-nutricionales-412000-familias-adicionales-total-de-1732000-todo-pais-cuarentena-COVID-19-200324.aspx</w:t>
        </w:r>
      </w:hyperlink>
    </w:p>
    <w:p w14:paraId="2601D8F8" w14:textId="6CAC4C4D" w:rsidR="00290C76" w:rsidRPr="001522BE" w:rsidRDefault="00290C76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Benavides J, Parra M, Miranda J, Ramírez C, Silva J, </w:t>
      </w:r>
      <w:proofErr w:type="spellStart"/>
      <w:r w:rsidRPr="001522BE">
        <w:rPr>
          <w:rFonts w:ascii="Arial" w:hAnsi="Arial" w:cs="Arial"/>
        </w:rPr>
        <w:t>Sanin</w:t>
      </w:r>
      <w:proofErr w:type="spellEnd"/>
      <w:r w:rsidRPr="001522BE">
        <w:rPr>
          <w:rFonts w:ascii="Arial" w:hAnsi="Arial" w:cs="Arial"/>
        </w:rPr>
        <w:t xml:space="preserve"> J, Medina V. Comunicado enfermedad por coronavirus sars-cov-2 (covid-19) en embarazo. </w:t>
      </w:r>
      <w:proofErr w:type="spellStart"/>
      <w:r w:rsidRPr="001522BE">
        <w:rPr>
          <w:rFonts w:ascii="Arial" w:hAnsi="Arial" w:cs="Arial"/>
        </w:rPr>
        <w:t>Fecolsog</w:t>
      </w:r>
      <w:proofErr w:type="spellEnd"/>
      <w:r w:rsidRPr="001522BE">
        <w:rPr>
          <w:rFonts w:ascii="Arial" w:hAnsi="Arial" w:cs="Arial"/>
        </w:rPr>
        <w:t xml:space="preserve">. [Internet]. 2020; [citado 12 abril de 2020]; 1-28. Disponible en: </w:t>
      </w:r>
      <w:hyperlink r:id="rId25" w:history="1">
        <w:r w:rsidRPr="001522BE">
          <w:rPr>
            <w:rStyle w:val="Hyperlink"/>
            <w:rFonts w:ascii="Arial" w:hAnsi="Arial" w:cs="Arial"/>
          </w:rPr>
          <w:t>https://www.fecolsog.org/wp-content/uploads/2020/03/EN-EMBARAZO.pdf</w:t>
        </w:r>
      </w:hyperlink>
    </w:p>
    <w:p w14:paraId="4E514205" w14:textId="32B3F2A8" w:rsidR="00290C76" w:rsidRPr="001522BE" w:rsidRDefault="001522BE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Caracol radio. En duda "toque de queda" y "ley seca" para puente festivo en el Valle [Internet]. Cali: caracol radio; 2020 [citado 06 de abril de 2020]. Disponible en: </w:t>
      </w:r>
      <w:hyperlink r:id="rId26" w:history="1">
        <w:r w:rsidRPr="001522BE">
          <w:rPr>
            <w:rStyle w:val="Hyperlink"/>
            <w:rFonts w:ascii="Arial" w:hAnsi="Arial" w:cs="Arial"/>
          </w:rPr>
          <w:t>https://caracol.com.co/emisora/2020/03/18/cali/1584556150_903056.html</w:t>
        </w:r>
      </w:hyperlink>
    </w:p>
    <w:p w14:paraId="3C70EABA" w14:textId="4F046B9A" w:rsidR="001522BE" w:rsidRPr="001522BE" w:rsidRDefault="001522BE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1522BE">
        <w:rPr>
          <w:rFonts w:ascii="Arial" w:hAnsi="Arial" w:cs="Arial"/>
        </w:rPr>
        <w:t xml:space="preserve">Scribd. Resultados generales de la ENSIN 2015 [Internet] Colombia; </w:t>
      </w:r>
      <w:proofErr w:type="spellStart"/>
      <w:r w:rsidRPr="001522BE">
        <w:rPr>
          <w:rFonts w:ascii="Arial" w:hAnsi="Arial" w:cs="Arial"/>
        </w:rPr>
        <w:t>minsalud</w:t>
      </w:r>
      <w:proofErr w:type="spellEnd"/>
      <w:r w:rsidRPr="001522BE">
        <w:rPr>
          <w:rFonts w:ascii="Arial" w:hAnsi="Arial" w:cs="Arial"/>
        </w:rPr>
        <w:t xml:space="preserve">; 2015 [citado 12 de abril de 2020]. Disponible en: 2020 [citado 06 de abril de 2020]. Disponible en: </w:t>
      </w:r>
      <w:hyperlink r:id="rId27" w:history="1">
        <w:r w:rsidRPr="001522BE">
          <w:rPr>
            <w:rStyle w:val="Hyperlink"/>
            <w:rFonts w:ascii="Arial" w:hAnsi="Arial" w:cs="Arial"/>
          </w:rPr>
          <w:t>https://es.scribd.com/document/421592971/Resultados-generales-ENSIN-2015-pdf</w:t>
        </w:r>
      </w:hyperlink>
    </w:p>
    <w:p w14:paraId="77A0D6F9" w14:textId="248A6988" w:rsidR="001522BE" w:rsidRDefault="00C93F32" w:rsidP="00C93F3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C93F32">
        <w:rPr>
          <w:rFonts w:ascii="Arial" w:hAnsi="Arial" w:cs="Arial"/>
        </w:rPr>
        <w:lastRenderedPageBreak/>
        <w:t>Política nacional de seguridad alimentaria y nutricional (PSAN)</w:t>
      </w:r>
      <w:r>
        <w:rPr>
          <w:rFonts w:ascii="Arial" w:hAnsi="Arial" w:cs="Arial"/>
        </w:rPr>
        <w:t xml:space="preserve">, </w:t>
      </w:r>
      <w:r w:rsidRPr="00C93F32">
        <w:rPr>
          <w:rFonts w:ascii="Arial" w:hAnsi="Arial" w:cs="Arial"/>
        </w:rPr>
        <w:t xml:space="preserve">Documento CONPES DNP 113 </w:t>
      </w:r>
      <w:r>
        <w:rPr>
          <w:rFonts w:ascii="Arial" w:hAnsi="Arial" w:cs="Arial"/>
        </w:rPr>
        <w:t xml:space="preserve">de </w:t>
      </w:r>
      <w:r w:rsidRPr="00C93F32">
        <w:rPr>
          <w:rFonts w:ascii="Arial" w:hAnsi="Arial" w:cs="Arial"/>
        </w:rPr>
        <w:t>2008</w:t>
      </w:r>
      <w:r>
        <w:rPr>
          <w:rFonts w:ascii="Arial" w:hAnsi="Arial" w:cs="Arial"/>
        </w:rPr>
        <w:t xml:space="preserve">. [Internet] </w:t>
      </w:r>
      <w:r w:rsidRPr="00C93F32">
        <w:rPr>
          <w:rFonts w:ascii="Arial" w:hAnsi="Arial" w:cs="Arial"/>
        </w:rPr>
        <w:t xml:space="preserve">(Bogotá, </w:t>
      </w:r>
      <w:proofErr w:type="gramStart"/>
      <w:r w:rsidRPr="00C93F32">
        <w:rPr>
          <w:rFonts w:ascii="Arial" w:hAnsi="Arial" w:cs="Arial"/>
        </w:rPr>
        <w:t>Marzo</w:t>
      </w:r>
      <w:proofErr w:type="gramEnd"/>
      <w:r w:rsidRPr="00C93F32">
        <w:rPr>
          <w:rFonts w:ascii="Arial" w:hAnsi="Arial" w:cs="Arial"/>
        </w:rPr>
        <w:t xml:space="preserve"> 31 de 2008)</w:t>
      </w:r>
      <w:r>
        <w:rPr>
          <w:rFonts w:ascii="Arial" w:hAnsi="Arial" w:cs="Arial"/>
        </w:rPr>
        <w:t xml:space="preserve">. Disponible en: </w:t>
      </w:r>
      <w:hyperlink r:id="rId28" w:history="1">
        <w:r w:rsidRPr="00417859">
          <w:rPr>
            <w:rStyle w:val="Hyperlink"/>
            <w:rFonts w:ascii="Arial" w:hAnsi="Arial" w:cs="Arial"/>
          </w:rPr>
          <w:t>https://www.icbf.gov.co/cargues/avance/docs/conpes_dnp_0113_2008.htm</w:t>
        </w:r>
      </w:hyperlink>
    </w:p>
    <w:p w14:paraId="5F74DCA7" w14:textId="77777777" w:rsidR="00C93F32" w:rsidRPr="00290C76" w:rsidRDefault="00C93F32" w:rsidP="00C93F32">
      <w:pPr>
        <w:pStyle w:val="ListParagraph"/>
        <w:rPr>
          <w:rFonts w:ascii="Arial" w:hAnsi="Arial" w:cs="Arial"/>
        </w:rPr>
      </w:pPr>
    </w:p>
    <w:p w14:paraId="2E95815C" w14:textId="77777777" w:rsidR="00290C76" w:rsidRPr="00290C76" w:rsidRDefault="00290C76" w:rsidP="00290C76">
      <w:pPr>
        <w:ind w:left="360"/>
        <w:rPr>
          <w:rFonts w:ascii="Arial" w:hAnsi="Arial" w:cs="Arial"/>
        </w:rPr>
      </w:pPr>
    </w:p>
    <w:sectPr w:rsidR="00290C76" w:rsidRPr="00290C76">
      <w:headerReference w:type="default" r:id="rId2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23E5D7" w14:textId="77777777" w:rsidR="00983A7F" w:rsidRDefault="00983A7F" w:rsidP="004F4E90">
      <w:pPr>
        <w:spacing w:after="0" w:line="240" w:lineRule="auto"/>
      </w:pPr>
      <w:r>
        <w:separator/>
      </w:r>
    </w:p>
  </w:endnote>
  <w:endnote w:type="continuationSeparator" w:id="0">
    <w:p w14:paraId="18283D2B" w14:textId="77777777" w:rsidR="00983A7F" w:rsidRDefault="00983A7F" w:rsidP="004F4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4694CE" w14:textId="77777777" w:rsidR="00983A7F" w:rsidRDefault="00983A7F" w:rsidP="004F4E90">
      <w:pPr>
        <w:spacing w:after="0" w:line="240" w:lineRule="auto"/>
      </w:pPr>
      <w:r>
        <w:separator/>
      </w:r>
    </w:p>
  </w:footnote>
  <w:footnote w:type="continuationSeparator" w:id="0">
    <w:p w14:paraId="73B87FF8" w14:textId="77777777" w:rsidR="00983A7F" w:rsidRDefault="00983A7F" w:rsidP="004F4E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852C9" w14:textId="682C4184" w:rsidR="004F4E90" w:rsidRDefault="004F4E9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E942D58" wp14:editId="796A2813">
          <wp:simplePos x="0" y="0"/>
          <wp:positionH relativeFrom="margin">
            <wp:align>left</wp:align>
          </wp:positionH>
          <wp:positionV relativeFrom="paragraph">
            <wp:posOffset>-68580</wp:posOffset>
          </wp:positionV>
          <wp:extent cx="1524132" cy="509060"/>
          <wp:effectExtent l="0" t="0" r="0" b="571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institucion-universitaria-escuela-nacional-del-depor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132" cy="509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E9B05BA" w14:textId="77777777" w:rsidR="004F4E90" w:rsidRDefault="004F4E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D11542"/>
    <w:multiLevelType w:val="hybridMultilevel"/>
    <w:tmpl w:val="6C52E64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052"/>
    <w:rsid w:val="001522BE"/>
    <w:rsid w:val="00290C76"/>
    <w:rsid w:val="004F4E90"/>
    <w:rsid w:val="006C47A3"/>
    <w:rsid w:val="00771C6B"/>
    <w:rsid w:val="00983A7F"/>
    <w:rsid w:val="00B84052"/>
    <w:rsid w:val="00C03D9B"/>
    <w:rsid w:val="00C93F32"/>
    <w:rsid w:val="00D6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BAC17B"/>
  <w15:chartTrackingRefBased/>
  <w15:docId w15:val="{06273BF1-2AD3-41D3-8068-9BBB1BA05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40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40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05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84052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40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05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840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0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0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0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052"/>
    <w:rPr>
      <w:b/>
      <w:bCs/>
      <w:sz w:val="20"/>
      <w:szCs w:val="20"/>
    </w:rPr>
  </w:style>
  <w:style w:type="paragraph" w:styleId="NoSpacing">
    <w:name w:val="No Spacing"/>
    <w:uiPriority w:val="1"/>
    <w:qFormat/>
    <w:rsid w:val="001522B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F4E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E90"/>
  </w:style>
  <w:style w:type="paragraph" w:styleId="Footer">
    <w:name w:val="footer"/>
    <w:basedOn w:val="Normal"/>
    <w:link w:val="FooterChar"/>
    <w:uiPriority w:val="99"/>
    <w:unhideWhenUsed/>
    <w:rsid w:val="004F4E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20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i.gov.co/loader.php?lServicio=Tools2&amp;lTipo=descargas&amp;lFuncion=descargar&amp;idFile=26432" TargetMode="External"/><Relationship Id="rId13" Type="http://schemas.openxmlformats.org/officeDocument/2006/relationships/hyperlink" Target="https://dapre.presidencia.gov.co/normativa/normativa/DECRETO%20538%20DEL%2012%20DE%20ABRIL%20DE%202020.pdf" TargetMode="External"/><Relationship Id="rId18" Type="http://schemas.openxmlformats.org/officeDocument/2006/relationships/hyperlink" Target="https://www.elpaisvallenato.com/2020/04/10/casi-3-500-venezolanos-se-han-ido-de-colombia-en-los-ultimos-dias/" TargetMode="External"/><Relationship Id="rId26" Type="http://schemas.openxmlformats.org/officeDocument/2006/relationships/hyperlink" Target="https://caracol.com.co/emisora/2020/03/18/cali/1584556150_903056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minsalud.gov.co/sites/rid/Lists/BibliotecaDigital/RIDE/VS/PP/SNA/lineamientos-ami-2011.pdf" TargetMode="External"/><Relationship Id="rId7" Type="http://schemas.openxmlformats.org/officeDocument/2006/relationships/hyperlink" Target="https://www.minsalud.gov.co/sites/rid/Lists/BibliotecaDigital/RIDE/VS/ED/GCFI/nota-gestantes-colombia-ministerios-nov-2017.pdf" TargetMode="External"/><Relationship Id="rId12" Type="http://schemas.openxmlformats.org/officeDocument/2006/relationships/hyperlink" Target="https://www.minsalud.gov.co/sites/rid/Lists/BibliotecaDigital/RIDE/INEC/IGUB/Decreto-2663-de-1950.pdf" TargetMode="External"/><Relationship Id="rId17" Type="http://schemas.openxmlformats.org/officeDocument/2006/relationships/hyperlink" Target="https://www.dane.gov.co/index.php/estadisticas-por-tema/mercado-laboral/empleo-informal-y-seguridad-social" TargetMode="External"/><Relationship Id="rId25" Type="http://schemas.openxmlformats.org/officeDocument/2006/relationships/hyperlink" Target="https://www.fecolsog.org/wp-content/uploads/2020/03/EN-EMBARAZO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ccc.org.co/category/informes-economicos/ritmo-laboral-2018/" TargetMode="External"/><Relationship Id="rId20" Type="http://schemas.openxmlformats.org/officeDocument/2006/relationships/hyperlink" Target="https://www.elpais.com.co/cali/una-sonrisa-para-cali-campana-para-ayudar-a-a-trabajadores-informales-en-cuarentena.html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insalud.gov.co/salud/Paginas/LicenciaMaternidad.aspx" TargetMode="External"/><Relationship Id="rId24" Type="http://schemas.openxmlformats.org/officeDocument/2006/relationships/hyperlink" Target="https://id.presidencia.gov.co/Paginas/prensa/2020/ICBF-entregara-canastas-nutricionales-412000-familias-adicionales-total-de-1732000-todo-pais-cuarentena-COVID-19-200324.asp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ali.gov.co/gobierno/publicaciones/107143/cali_en_cifras_planeacion/" TargetMode="External"/><Relationship Id="rId23" Type="http://schemas.openxmlformats.org/officeDocument/2006/relationships/hyperlink" Target="https://www.minsalud.gov.co/Ministerio/Institucional/Procesos%20y%20procedimientos/GIPS14.pdf" TargetMode="External"/><Relationship Id="rId28" Type="http://schemas.openxmlformats.org/officeDocument/2006/relationships/hyperlink" Target="https://www.icbf.gov.co/cargues/avance/docs/conpes_dnp_0113_2008.htm" TargetMode="External"/><Relationship Id="rId10" Type="http://schemas.openxmlformats.org/officeDocument/2006/relationships/hyperlink" Target="https://caracol.com.co/emisora/2020/02/14/cali/1581683292_238990.html" TargetMode="External"/><Relationship Id="rId19" Type="http://schemas.openxmlformats.org/officeDocument/2006/relationships/hyperlink" Target="https://www.semana.com/opinion/articulo/vulnerabilidades-del-mundo-del-trabajo-columna-de-clara-lopez/662184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mineducacion.gov.co/1759/w3-article-172102.html?_noredirect=1" TargetMode="External"/><Relationship Id="rId14" Type="http://schemas.openxmlformats.org/officeDocument/2006/relationships/hyperlink" Target="https://caliescribe.com/es/14122019-2346/editorial/18192-editorial/conclusiones-informalidad-laboral-y-desempleo-cali-2019" TargetMode="External"/><Relationship Id="rId22" Type="http://schemas.openxmlformats.org/officeDocument/2006/relationships/hyperlink" Target="https://www.mineducacion.gov.co/primerainfancia/1739/articles-314799_archivo_pdf_manual_implementacion.pdf" TargetMode="External"/><Relationship Id="rId27" Type="http://schemas.openxmlformats.org/officeDocument/2006/relationships/hyperlink" Target="https://es.scribd.com/document/421592971/Resultados-generales-ENSIN-2015-pdf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1374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valencia zuñiga</dc:creator>
  <cp:keywords/>
  <dc:description/>
  <cp:lastModifiedBy>valentina valencia zuñiga</cp:lastModifiedBy>
  <cp:revision>3</cp:revision>
  <dcterms:created xsi:type="dcterms:W3CDTF">2020-04-14T16:55:00Z</dcterms:created>
  <dcterms:modified xsi:type="dcterms:W3CDTF">2020-04-14T16:58:00Z</dcterms:modified>
</cp:coreProperties>
</file>